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clear" w:pos="2111"/>
        </w:tabs>
        <w:spacing w:before="120" w:after="120"/>
        <w:ind w:left="-1" w:leftChars="-1" w:hanging="1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供应商情况介绍</w:t>
      </w:r>
    </w:p>
    <w:p/>
    <w:p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</w:rPr>
      </w:pPr>
      <w:r>
        <w:rPr>
          <w:rFonts w:ascii="宋体" w:hAnsi="宋体"/>
          <w:bCs/>
          <w:snapToGrid w:val="0"/>
          <w:kern w:val="0"/>
        </w:rPr>
        <w:t>1、</w:t>
      </w:r>
      <w:r>
        <w:rPr>
          <w:rFonts w:hint="eastAsia" w:ascii="宋体" w:hAnsi="宋体"/>
          <w:bCs/>
          <w:snapToGrid w:val="0"/>
          <w:kern w:val="0"/>
        </w:rPr>
        <w:t>供应商基本情况简介，包括但不限于经营范围、依法纳税记录等；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73"/>
        <w:gridCol w:w="1169"/>
        <w:gridCol w:w="1601"/>
        <w:gridCol w:w="103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41" w:type="pct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开户行账号</w:t>
            </w:r>
          </w:p>
        </w:tc>
        <w:tc>
          <w:tcPr>
            <w:tcW w:w="1040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9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865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统一社会信用代码</w:t>
            </w:r>
          </w:p>
        </w:tc>
        <w:tc>
          <w:tcPr>
            <w:tcW w:w="1040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企业地址</w:t>
            </w:r>
          </w:p>
        </w:tc>
        <w:tc>
          <w:tcPr>
            <w:tcW w:w="865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企业性质</w:t>
            </w:r>
          </w:p>
        </w:tc>
        <w:tc>
          <w:tcPr>
            <w:tcW w:w="1040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企业规模（大型企业/中型企业/小微企业/其他）</w:t>
            </w:r>
          </w:p>
        </w:tc>
        <w:tc>
          <w:tcPr>
            <w:tcW w:w="2414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被授权人基本情况：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被授权人姓名</w:t>
            </w:r>
          </w:p>
        </w:tc>
        <w:tc>
          <w:tcPr>
            <w:tcW w:w="1040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865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40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6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65" w:type="pc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企业简介</w:t>
            </w:r>
          </w:p>
          <w:p>
            <w:pPr>
              <w:pStyle w:val="2"/>
              <w:rPr>
                <w:rFonts w:ascii="宋体" w:hAnsi="宋体" w:eastAsia="宋体" w:cs="宋体"/>
              </w:rPr>
            </w:pPr>
          </w:p>
          <w:p>
            <w:pPr>
              <w:pStyle w:val="5"/>
              <w:ind w:firstLine="210"/>
              <w:rPr>
                <w:rFonts w:ascii="宋体" w:hAnsi="宋体" w:eastAsia="宋体" w:cs="宋体"/>
              </w:rPr>
            </w:pPr>
          </w:p>
          <w:p>
            <w:pPr>
              <w:pStyle w:val="5"/>
              <w:ind w:firstLine="210"/>
              <w:rPr>
                <w:rFonts w:ascii="宋体" w:hAnsi="宋体" w:eastAsia="宋体" w:cs="宋体"/>
              </w:rPr>
            </w:pPr>
          </w:p>
          <w:p>
            <w:pPr>
              <w:pStyle w:val="5"/>
              <w:ind w:firstLine="210"/>
              <w:rPr>
                <w:rFonts w:ascii="宋体" w:hAnsi="宋体" w:eastAsia="宋体" w:cs="宋体"/>
              </w:rPr>
            </w:pPr>
          </w:p>
          <w:p>
            <w:pPr>
              <w:pStyle w:val="5"/>
              <w:ind w:firstLine="210"/>
              <w:rPr>
                <w:rFonts w:ascii="宋体" w:hAnsi="宋体" w:eastAsia="宋体" w:cs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</w:rPr>
      </w:pPr>
    </w:p>
    <w:p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/>
          <w:bCs/>
          <w:snapToGrid w:val="0"/>
          <w:kern w:val="0"/>
        </w:rPr>
        <w:t>供应商</w:t>
      </w:r>
      <w:r>
        <w:rPr>
          <w:rFonts w:hint="eastAsia" w:ascii="宋体" w:hAnsi="宋体" w:eastAsia="宋体" w:cs="宋体"/>
        </w:rPr>
        <w:t>须承诺以上信息真实有效，采购人保留核查的权利。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bCs/>
          <w:snapToGrid w:val="0"/>
          <w:kern w:val="0"/>
          <w:szCs w:val="21"/>
        </w:rPr>
        <w:t>2、</w:t>
      </w:r>
      <w:r>
        <w:rPr>
          <w:rFonts w:hint="eastAsia" w:ascii="宋体" w:hAnsi="宋体"/>
          <w:bCs/>
          <w:snapToGrid w:val="0"/>
          <w:kern w:val="0"/>
        </w:rPr>
        <w:t>供应商认为有必要提供的其他文件。</w:t>
      </w:r>
    </w:p>
    <w:p>
      <w:pPr>
        <w:adjustRightInd w:val="0"/>
        <w:snapToGrid w:val="0"/>
        <w:spacing w:line="360" w:lineRule="auto"/>
        <w:rPr>
          <w:bCs/>
          <w:snapToGrid w:val="0"/>
          <w:kern w:val="0"/>
        </w:rPr>
      </w:pPr>
    </w:p>
    <w:p>
      <w:pPr>
        <w:adjustRightInd w:val="0"/>
        <w:snapToGrid w:val="0"/>
        <w:spacing w:line="360" w:lineRule="auto"/>
        <w:rPr>
          <w:rFonts w:eastAsia="楷体_GB2312"/>
          <w:b/>
          <w:bCs/>
          <w:snapToGrid w:val="0"/>
          <w:kern w:val="0"/>
        </w:rPr>
      </w:pPr>
      <w:r>
        <w:rPr>
          <w:rFonts w:hint="eastAsia" w:eastAsia="楷体_GB2312"/>
          <w:b/>
          <w:bCs/>
          <w:snapToGrid w:val="0"/>
          <w:kern w:val="0"/>
        </w:rPr>
        <w:t>注：供应商提供的以上资料若为复印件或扫描件需加盖供应商公章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71"/>
        </w:tabs>
        <w:ind w:left="37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51"/>
        </w:tabs>
        <w:ind w:left="8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71"/>
        </w:tabs>
        <w:ind w:left="12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691"/>
        </w:tabs>
        <w:ind w:left="1691" w:hanging="420"/>
      </w:pPr>
    </w:lvl>
    <w:lvl w:ilvl="4" w:tentative="0">
      <w:start w:val="1"/>
      <w:numFmt w:val="lowerLetter"/>
      <w:pStyle w:val="3"/>
      <w:lvlText w:val="%5)"/>
      <w:lvlJc w:val="left"/>
      <w:pPr>
        <w:tabs>
          <w:tab w:val="left" w:pos="2111"/>
        </w:tabs>
        <w:ind w:left="21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31"/>
        </w:tabs>
        <w:ind w:left="2531" w:hanging="420"/>
      </w:pPr>
    </w:lvl>
    <w:lvl w:ilvl="6" w:tentative="0">
      <w:start w:val="1"/>
      <w:numFmt w:val="decimal"/>
      <w:lvlText w:val="%7."/>
      <w:lvlJc w:val="left"/>
      <w:pPr>
        <w:tabs>
          <w:tab w:val="left" w:pos="2951"/>
        </w:tabs>
        <w:ind w:left="29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71"/>
        </w:tabs>
        <w:ind w:left="33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91"/>
        </w:tabs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6046B"/>
    <w:rsid w:val="5AC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tabs>
        <w:tab w:val="left" w:pos="371"/>
      </w:tabs>
      <w:spacing w:before="280" w:after="290" w:line="374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2024-02-05T08:41:27Z</dcterms:created>
  <dc:creator>Gy</dc:creator>
  <cp:lastModifiedBy>甘益</cp:lastModifiedBy>
  <dcterms:modified xsi:type="dcterms:W3CDTF">2024-02-05T08:41:39Z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93CA58831EF34DAA80356C12B361118C</vt:lpwstr>
  </property>
</Properties>
</file>